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8E" w:rsidRPr="0006288E" w:rsidRDefault="0006288E" w:rsidP="0006288E">
      <w:pPr>
        <w:jc w:val="center"/>
        <w:rPr>
          <w:rFonts w:ascii="宋体" w:eastAsia="宋体" w:hAnsi="宋体"/>
          <w:b/>
          <w:sz w:val="44"/>
          <w:szCs w:val="44"/>
        </w:rPr>
      </w:pPr>
      <w:r w:rsidRPr="0006288E">
        <w:rPr>
          <w:rFonts w:ascii="宋体" w:eastAsia="宋体" w:hAnsi="宋体" w:hint="eastAsia"/>
          <w:b/>
          <w:sz w:val="44"/>
          <w:szCs w:val="44"/>
        </w:rPr>
        <w:t>关于组织收听收看江苏省2</w:t>
      </w:r>
      <w:r w:rsidRPr="0006288E">
        <w:rPr>
          <w:rFonts w:ascii="宋体" w:eastAsia="宋体" w:hAnsi="宋体"/>
          <w:b/>
          <w:sz w:val="44"/>
          <w:szCs w:val="44"/>
        </w:rPr>
        <w:t>022</w:t>
      </w:r>
      <w:r w:rsidRPr="0006288E">
        <w:rPr>
          <w:rFonts w:ascii="宋体" w:eastAsia="宋体" w:hAnsi="宋体" w:hint="eastAsia"/>
          <w:b/>
          <w:sz w:val="44"/>
          <w:szCs w:val="44"/>
        </w:rPr>
        <w:t>年普通高考志愿填报工作视频会议的通知</w:t>
      </w:r>
    </w:p>
    <w:p w:rsidR="0006288E" w:rsidRDefault="0006288E" w:rsidP="0006288E">
      <w:pPr>
        <w:rPr>
          <w:rFonts w:ascii="仿宋_GB2312" w:eastAsia="仿宋_GB2312"/>
          <w:sz w:val="32"/>
          <w:szCs w:val="32"/>
        </w:rPr>
      </w:pPr>
      <w:r>
        <w:rPr>
          <w:rFonts w:ascii="仿宋_GB2312" w:eastAsia="仿宋_GB2312" w:hint="eastAsia"/>
          <w:sz w:val="32"/>
          <w:szCs w:val="32"/>
        </w:rPr>
        <w:t>各普通高中</w:t>
      </w:r>
      <w:r w:rsidRPr="0006288E">
        <w:rPr>
          <w:rFonts w:ascii="仿宋_GB2312" w:eastAsia="仿宋_GB2312" w:hint="eastAsia"/>
          <w:sz w:val="32"/>
          <w:szCs w:val="32"/>
        </w:rPr>
        <w:t>：</w:t>
      </w:r>
    </w:p>
    <w:p w:rsidR="0006288E" w:rsidRDefault="0006288E" w:rsidP="0006288E">
      <w:pPr>
        <w:ind w:firstLineChars="200" w:firstLine="640"/>
        <w:rPr>
          <w:rFonts w:ascii="仿宋_GB2312" w:eastAsia="仿宋_GB2312"/>
          <w:sz w:val="32"/>
          <w:szCs w:val="32"/>
        </w:rPr>
      </w:pPr>
      <w:r w:rsidRPr="0006288E">
        <w:rPr>
          <w:rFonts w:ascii="仿宋_GB2312" w:eastAsia="仿宋_GB2312" w:hint="eastAsia"/>
          <w:sz w:val="32"/>
          <w:szCs w:val="32"/>
        </w:rPr>
        <w:t>为确保我省2022年普通高考志愿填报工作安全、平稳、有序进行，经研究，定于6月16日召开高考志愿填报工作视频会议。现将有关事项通知如下。</w:t>
      </w:r>
    </w:p>
    <w:p w:rsidR="0006288E" w:rsidRPr="0006288E" w:rsidRDefault="0006288E" w:rsidP="0006288E">
      <w:pPr>
        <w:ind w:firstLineChars="200" w:firstLine="640"/>
        <w:rPr>
          <w:rFonts w:ascii="黑体" w:eastAsia="黑体" w:hAnsi="黑体"/>
          <w:sz w:val="32"/>
          <w:szCs w:val="32"/>
        </w:rPr>
      </w:pPr>
      <w:r w:rsidRPr="0006288E">
        <w:rPr>
          <w:rFonts w:ascii="黑体" w:eastAsia="黑体" w:hAnsi="黑体" w:hint="eastAsia"/>
          <w:sz w:val="32"/>
          <w:szCs w:val="32"/>
        </w:rPr>
        <w:t>一、会议安排</w:t>
      </w:r>
    </w:p>
    <w:p w:rsidR="0006288E" w:rsidRDefault="0006288E" w:rsidP="0006288E">
      <w:pPr>
        <w:ind w:firstLineChars="200" w:firstLine="640"/>
        <w:rPr>
          <w:rFonts w:ascii="仿宋_GB2312" w:eastAsia="仿宋_GB2312"/>
          <w:sz w:val="32"/>
          <w:szCs w:val="32"/>
        </w:rPr>
      </w:pPr>
      <w:r w:rsidRPr="0006288E">
        <w:rPr>
          <w:rFonts w:ascii="仿宋_GB2312" w:eastAsia="仿宋_GB2312" w:hint="eastAsia"/>
          <w:sz w:val="32"/>
          <w:szCs w:val="32"/>
        </w:rPr>
        <w:t>时间：6月16日（星期四）1</w:t>
      </w:r>
      <w:r>
        <w:rPr>
          <w:rFonts w:ascii="仿宋_GB2312" w:eastAsia="仿宋_GB2312"/>
          <w:sz w:val="32"/>
          <w:szCs w:val="32"/>
        </w:rPr>
        <w:t>5</w:t>
      </w:r>
      <w:r w:rsidRPr="0006288E">
        <w:rPr>
          <w:rFonts w:ascii="仿宋_GB2312" w:eastAsia="仿宋_GB2312" w:hint="eastAsia"/>
          <w:sz w:val="32"/>
          <w:szCs w:val="32"/>
        </w:rPr>
        <w:t>:00-1</w:t>
      </w:r>
      <w:r>
        <w:rPr>
          <w:rFonts w:ascii="仿宋_GB2312" w:eastAsia="仿宋_GB2312"/>
          <w:sz w:val="32"/>
          <w:szCs w:val="32"/>
        </w:rPr>
        <w:t>7</w:t>
      </w:r>
      <w:r w:rsidRPr="0006288E">
        <w:rPr>
          <w:rFonts w:ascii="仿宋_GB2312" w:eastAsia="仿宋_GB2312" w:hint="eastAsia"/>
          <w:sz w:val="32"/>
          <w:szCs w:val="32"/>
        </w:rPr>
        <w:t>:00。</w:t>
      </w:r>
    </w:p>
    <w:p w:rsidR="006B3F49" w:rsidRDefault="006B3F49" w:rsidP="0006288E">
      <w:pPr>
        <w:ind w:firstLineChars="200" w:firstLine="640"/>
        <w:rPr>
          <w:rFonts w:ascii="仿宋_GB2312" w:eastAsia="仿宋_GB2312"/>
          <w:sz w:val="32"/>
          <w:szCs w:val="32"/>
        </w:rPr>
      </w:pPr>
      <w:r w:rsidRPr="0006288E">
        <w:rPr>
          <w:rFonts w:ascii="仿宋_GB2312" w:eastAsia="仿宋_GB2312" w:hint="eastAsia"/>
          <w:sz w:val="32"/>
          <w:szCs w:val="32"/>
        </w:rPr>
        <w:t>地点：主会场设在省教育考试院国家教育考试指挥中心，分会场设在各设区市、县（市、区）招办国家教育考试指挥中心。</w:t>
      </w:r>
    </w:p>
    <w:p w:rsidR="0006288E" w:rsidRPr="0006288E" w:rsidRDefault="0006288E" w:rsidP="0006288E">
      <w:pPr>
        <w:ind w:firstLineChars="200" w:firstLine="640"/>
        <w:rPr>
          <w:rFonts w:ascii="黑体" w:eastAsia="黑体" w:hAnsi="黑体"/>
          <w:sz w:val="32"/>
          <w:szCs w:val="32"/>
        </w:rPr>
      </w:pPr>
      <w:r w:rsidRPr="006B3F49">
        <w:rPr>
          <w:rFonts w:ascii="黑体" w:eastAsia="黑体" w:hAnsi="黑体" w:hint="eastAsia"/>
          <w:sz w:val="32"/>
          <w:szCs w:val="32"/>
        </w:rPr>
        <w:t>二</w:t>
      </w:r>
      <w:r w:rsidRPr="0006288E">
        <w:rPr>
          <w:rFonts w:ascii="黑体" w:eastAsia="黑体" w:hAnsi="黑体" w:hint="eastAsia"/>
          <w:sz w:val="32"/>
          <w:szCs w:val="32"/>
        </w:rPr>
        <w:t>、参会人员</w:t>
      </w:r>
    </w:p>
    <w:p w:rsidR="0006288E" w:rsidRDefault="0006288E" w:rsidP="0006288E">
      <w:pPr>
        <w:ind w:firstLineChars="200" w:firstLine="640"/>
        <w:rPr>
          <w:rFonts w:ascii="仿宋_GB2312" w:eastAsia="仿宋_GB2312"/>
          <w:sz w:val="32"/>
          <w:szCs w:val="32"/>
        </w:rPr>
      </w:pPr>
      <w:r w:rsidRPr="0006288E">
        <w:rPr>
          <w:rFonts w:ascii="仿宋_GB2312" w:eastAsia="仿宋_GB2312" w:hint="eastAsia"/>
          <w:sz w:val="32"/>
          <w:szCs w:val="32"/>
        </w:rPr>
        <w:t>1.</w:t>
      </w:r>
      <w:r w:rsidRPr="0006288E">
        <w:rPr>
          <w:rFonts w:ascii="仿宋_GB2312" w:eastAsia="仿宋_GB2312" w:hint="eastAsia"/>
          <w:sz w:val="32"/>
          <w:szCs w:val="32"/>
        </w:rPr>
        <w:t> </w:t>
      </w:r>
      <w:r w:rsidRPr="0006288E">
        <w:rPr>
          <w:rFonts w:ascii="仿宋_GB2312" w:eastAsia="仿宋_GB2312" w:hint="eastAsia"/>
          <w:sz w:val="32"/>
          <w:szCs w:val="32"/>
        </w:rPr>
        <w:t>主会场：省教育考试院负责同志，相关部门负责同志。</w:t>
      </w:r>
    </w:p>
    <w:p w:rsidR="0006288E" w:rsidRDefault="0006288E" w:rsidP="0006288E">
      <w:pPr>
        <w:ind w:firstLineChars="200" w:firstLine="640"/>
        <w:rPr>
          <w:rFonts w:ascii="仿宋_GB2312" w:eastAsia="仿宋_GB2312"/>
          <w:sz w:val="32"/>
          <w:szCs w:val="32"/>
        </w:rPr>
      </w:pPr>
      <w:r w:rsidRPr="0006288E">
        <w:rPr>
          <w:rFonts w:ascii="仿宋_GB2312" w:eastAsia="仿宋_GB2312" w:hint="eastAsia"/>
          <w:sz w:val="32"/>
          <w:szCs w:val="32"/>
        </w:rPr>
        <w:t>2.</w:t>
      </w:r>
      <w:r w:rsidRPr="0006288E">
        <w:rPr>
          <w:rFonts w:ascii="仿宋_GB2312" w:eastAsia="仿宋_GB2312" w:hint="eastAsia"/>
          <w:sz w:val="32"/>
          <w:szCs w:val="32"/>
        </w:rPr>
        <w:t> </w:t>
      </w:r>
      <w:r w:rsidRPr="0006288E">
        <w:rPr>
          <w:rFonts w:ascii="仿宋_GB2312" w:eastAsia="仿宋_GB2312" w:hint="eastAsia"/>
          <w:sz w:val="32"/>
          <w:szCs w:val="32"/>
        </w:rPr>
        <w:t>分会场：各设区市、县（市、区）招办主要负责同志、分管负责同志，高考考务员、信息员；各有关高中学校分管</w:t>
      </w:r>
      <w:r w:rsidR="00033F68">
        <w:rPr>
          <w:rFonts w:ascii="仿宋_GB2312" w:eastAsia="仿宋_GB2312" w:hint="eastAsia"/>
          <w:sz w:val="32"/>
          <w:szCs w:val="32"/>
        </w:rPr>
        <w:t>校长、招生联络员</w:t>
      </w:r>
      <w:bookmarkStart w:id="0" w:name="_GoBack"/>
      <w:bookmarkEnd w:id="0"/>
      <w:r w:rsidRPr="0006288E">
        <w:rPr>
          <w:rFonts w:ascii="仿宋_GB2312" w:eastAsia="仿宋_GB2312" w:hint="eastAsia"/>
          <w:sz w:val="32"/>
          <w:szCs w:val="32"/>
        </w:rPr>
        <w:t>。</w:t>
      </w:r>
    </w:p>
    <w:p w:rsidR="0006288E" w:rsidRPr="0006288E" w:rsidRDefault="006238ED" w:rsidP="0006288E">
      <w:pPr>
        <w:ind w:firstLineChars="200" w:firstLine="640"/>
        <w:rPr>
          <w:rFonts w:ascii="黑体" w:eastAsia="黑体" w:hAnsi="黑体"/>
          <w:sz w:val="32"/>
          <w:szCs w:val="32"/>
        </w:rPr>
      </w:pPr>
      <w:r>
        <w:rPr>
          <w:rFonts w:ascii="黑体" w:eastAsia="黑体" w:hAnsi="黑体" w:hint="eastAsia"/>
          <w:sz w:val="32"/>
          <w:szCs w:val="32"/>
        </w:rPr>
        <w:t>三</w:t>
      </w:r>
      <w:r w:rsidR="0006288E" w:rsidRPr="0006288E">
        <w:rPr>
          <w:rFonts w:ascii="黑体" w:eastAsia="黑体" w:hAnsi="黑体" w:hint="eastAsia"/>
          <w:sz w:val="32"/>
          <w:szCs w:val="32"/>
        </w:rPr>
        <w:t>、会议内容</w:t>
      </w:r>
    </w:p>
    <w:p w:rsidR="0006288E" w:rsidRDefault="0006288E" w:rsidP="0006288E">
      <w:pPr>
        <w:ind w:firstLineChars="200" w:firstLine="640"/>
        <w:rPr>
          <w:rFonts w:ascii="仿宋_GB2312" w:eastAsia="仿宋_GB2312"/>
          <w:sz w:val="32"/>
          <w:szCs w:val="32"/>
        </w:rPr>
      </w:pPr>
      <w:r w:rsidRPr="0006288E">
        <w:rPr>
          <w:rFonts w:ascii="仿宋_GB2312" w:eastAsia="仿宋_GB2312" w:hint="eastAsia"/>
          <w:sz w:val="32"/>
          <w:szCs w:val="32"/>
        </w:rPr>
        <w:t>1.</w:t>
      </w:r>
      <w:r w:rsidRPr="0006288E">
        <w:rPr>
          <w:rFonts w:ascii="仿宋_GB2312" w:eastAsia="仿宋_GB2312" w:hint="eastAsia"/>
          <w:sz w:val="32"/>
          <w:szCs w:val="32"/>
        </w:rPr>
        <w:t> </w:t>
      </w:r>
      <w:r w:rsidRPr="0006288E">
        <w:rPr>
          <w:rFonts w:ascii="仿宋_GB2312" w:eastAsia="仿宋_GB2312" w:hint="eastAsia"/>
          <w:sz w:val="32"/>
          <w:szCs w:val="32"/>
        </w:rPr>
        <w:t>省教育考试院负责同志讲话；</w:t>
      </w:r>
    </w:p>
    <w:p w:rsidR="0006288E" w:rsidRDefault="0006288E" w:rsidP="0006288E">
      <w:pPr>
        <w:ind w:firstLineChars="200" w:firstLine="640"/>
        <w:rPr>
          <w:rFonts w:ascii="仿宋_GB2312" w:eastAsia="仿宋_GB2312"/>
          <w:sz w:val="32"/>
          <w:szCs w:val="32"/>
        </w:rPr>
      </w:pPr>
      <w:r w:rsidRPr="0006288E">
        <w:rPr>
          <w:rFonts w:ascii="仿宋_GB2312" w:eastAsia="仿宋_GB2312" w:hint="eastAsia"/>
          <w:sz w:val="32"/>
          <w:szCs w:val="32"/>
        </w:rPr>
        <w:t>2.</w:t>
      </w:r>
      <w:r w:rsidRPr="0006288E">
        <w:rPr>
          <w:rFonts w:ascii="仿宋_GB2312" w:eastAsia="仿宋_GB2312" w:hint="eastAsia"/>
          <w:sz w:val="32"/>
          <w:szCs w:val="32"/>
        </w:rPr>
        <w:t> </w:t>
      </w:r>
      <w:r w:rsidRPr="0006288E">
        <w:rPr>
          <w:rFonts w:ascii="仿宋_GB2312" w:eastAsia="仿宋_GB2312" w:hint="eastAsia"/>
          <w:sz w:val="32"/>
          <w:szCs w:val="32"/>
        </w:rPr>
        <w:t>高招处部署高考志愿填报工作；</w:t>
      </w:r>
    </w:p>
    <w:p w:rsidR="000A7A63" w:rsidRDefault="0006288E" w:rsidP="0006288E">
      <w:pPr>
        <w:ind w:firstLineChars="200" w:firstLine="640"/>
        <w:rPr>
          <w:rFonts w:ascii="仿宋_GB2312" w:eastAsia="仿宋_GB2312"/>
          <w:sz w:val="32"/>
          <w:szCs w:val="32"/>
        </w:rPr>
      </w:pPr>
      <w:r w:rsidRPr="0006288E">
        <w:rPr>
          <w:rFonts w:ascii="仿宋_GB2312" w:eastAsia="仿宋_GB2312" w:hint="eastAsia"/>
          <w:sz w:val="32"/>
          <w:szCs w:val="32"/>
        </w:rPr>
        <w:t>3.</w:t>
      </w:r>
      <w:r w:rsidRPr="0006288E">
        <w:rPr>
          <w:rFonts w:ascii="仿宋_GB2312" w:eastAsia="仿宋_GB2312" w:hint="eastAsia"/>
          <w:sz w:val="32"/>
          <w:szCs w:val="32"/>
        </w:rPr>
        <w:t> </w:t>
      </w:r>
      <w:r w:rsidRPr="0006288E">
        <w:rPr>
          <w:rFonts w:ascii="仿宋_GB2312" w:eastAsia="仿宋_GB2312" w:hint="eastAsia"/>
          <w:sz w:val="32"/>
          <w:szCs w:val="32"/>
        </w:rPr>
        <w:t>网信中心高考志愿填报技术培训。</w:t>
      </w:r>
    </w:p>
    <w:p w:rsidR="006B3F49" w:rsidRPr="006238ED" w:rsidRDefault="006238ED" w:rsidP="0006288E">
      <w:pPr>
        <w:ind w:firstLineChars="200" w:firstLine="640"/>
        <w:rPr>
          <w:rFonts w:ascii="黑体" w:eastAsia="黑体" w:hAnsi="黑体"/>
          <w:sz w:val="32"/>
          <w:szCs w:val="32"/>
        </w:rPr>
      </w:pPr>
      <w:r w:rsidRPr="006238ED">
        <w:rPr>
          <w:rFonts w:ascii="黑体" w:eastAsia="黑体" w:hAnsi="黑体" w:hint="eastAsia"/>
          <w:sz w:val="32"/>
          <w:szCs w:val="32"/>
        </w:rPr>
        <w:t>四、其他事项</w:t>
      </w:r>
    </w:p>
    <w:p w:rsidR="006238ED" w:rsidRPr="00B54DE6" w:rsidRDefault="006238ED" w:rsidP="006238ED">
      <w:pPr>
        <w:spacing w:line="600" w:lineRule="exact"/>
        <w:ind w:firstLineChars="200" w:firstLine="640"/>
        <w:textAlignment w:val="baseline"/>
        <w:rPr>
          <w:rFonts w:ascii="Times New Roman" w:eastAsia="仿宋" w:hAnsi="Times New Roman"/>
          <w:sz w:val="32"/>
          <w:szCs w:val="32"/>
        </w:rPr>
      </w:pPr>
      <w:r w:rsidRPr="00B54DE6">
        <w:rPr>
          <w:rFonts w:ascii="Times New Roman" w:eastAsia="仿宋_GB2312" w:hAnsi="Times New Roman"/>
          <w:sz w:val="32"/>
          <w:szCs w:val="32"/>
        </w:rPr>
        <w:t>1</w:t>
      </w:r>
      <w:r w:rsidRPr="00B54DE6">
        <w:rPr>
          <w:rFonts w:ascii="Times New Roman" w:eastAsia="仿宋_GB2312" w:hAnsi="Times New Roman"/>
          <w:sz w:val="32"/>
          <w:szCs w:val="32"/>
        </w:rPr>
        <w:t>．严格落实会议纪律要求，会议内容不得上传互联网；</w:t>
      </w:r>
    </w:p>
    <w:p w:rsidR="006238ED" w:rsidRDefault="006238ED" w:rsidP="006238ED">
      <w:pPr>
        <w:spacing w:line="600" w:lineRule="exact"/>
        <w:ind w:firstLineChars="200" w:firstLine="640"/>
        <w:rPr>
          <w:rFonts w:ascii="Times New Roman" w:eastAsia="仿宋_GB2312" w:hAnsi="Times New Roman" w:hint="eastAsia"/>
          <w:sz w:val="32"/>
          <w:szCs w:val="32"/>
        </w:rPr>
      </w:pPr>
      <w:r w:rsidRPr="00B54DE6">
        <w:rPr>
          <w:rFonts w:ascii="Times New Roman" w:eastAsia="仿宋_GB2312" w:hAnsi="Times New Roman"/>
          <w:sz w:val="32"/>
          <w:szCs w:val="32"/>
        </w:rPr>
        <w:lastRenderedPageBreak/>
        <w:t>2</w:t>
      </w:r>
      <w:r w:rsidRPr="00B54DE6">
        <w:rPr>
          <w:rFonts w:ascii="Times New Roman" w:eastAsia="仿宋_GB2312" w:hAnsi="Times New Roman"/>
          <w:sz w:val="32"/>
          <w:szCs w:val="32"/>
        </w:rPr>
        <w:t>．请参会人员提前</w:t>
      </w:r>
      <w:r w:rsidRPr="00B54DE6">
        <w:rPr>
          <w:rFonts w:ascii="Times New Roman" w:eastAsia="仿宋_GB2312" w:hAnsi="Times New Roman"/>
          <w:sz w:val="32"/>
          <w:szCs w:val="32"/>
        </w:rPr>
        <w:t>15</w:t>
      </w:r>
      <w:r w:rsidRPr="00B54DE6">
        <w:rPr>
          <w:rFonts w:ascii="Times New Roman" w:eastAsia="仿宋_GB2312" w:hAnsi="Times New Roman"/>
          <w:sz w:val="32"/>
          <w:szCs w:val="32"/>
        </w:rPr>
        <w:t>分钟进入会场，全程佩戴口罩；</w:t>
      </w:r>
    </w:p>
    <w:p w:rsidR="006238ED" w:rsidRPr="00B54DE6" w:rsidRDefault="006238ED" w:rsidP="006238E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3</w:t>
      </w:r>
      <w:r w:rsidRPr="00B54DE6">
        <w:rPr>
          <w:rFonts w:ascii="Times New Roman" w:eastAsia="仿宋_GB2312" w:hAnsi="Times New Roman"/>
          <w:sz w:val="32"/>
          <w:szCs w:val="32"/>
        </w:rPr>
        <w:t>．参会人员和工作人员会前</w:t>
      </w:r>
      <w:r w:rsidRPr="00B54DE6">
        <w:rPr>
          <w:rFonts w:ascii="Times New Roman" w:eastAsia="仿宋_GB2312" w:hAnsi="Times New Roman"/>
          <w:sz w:val="32"/>
          <w:szCs w:val="32"/>
        </w:rPr>
        <w:t>21</w:t>
      </w:r>
      <w:r w:rsidRPr="00B54DE6">
        <w:rPr>
          <w:rFonts w:ascii="Times New Roman" w:eastAsia="仿宋_GB2312" w:hAnsi="Times New Roman"/>
          <w:sz w:val="32"/>
          <w:szCs w:val="32"/>
        </w:rPr>
        <w:t>日内有境内中高风险地区、</w:t>
      </w:r>
      <w:r w:rsidRPr="00B54DE6">
        <w:rPr>
          <w:rFonts w:ascii="Times New Roman" w:eastAsia="仿宋_GB2312" w:hAnsi="Times New Roman"/>
          <w:sz w:val="32"/>
          <w:szCs w:val="32"/>
        </w:rPr>
        <w:t>28</w:t>
      </w:r>
      <w:r w:rsidRPr="00B54DE6">
        <w:rPr>
          <w:rFonts w:ascii="Times New Roman" w:eastAsia="仿宋_GB2312" w:hAnsi="Times New Roman"/>
          <w:sz w:val="32"/>
          <w:szCs w:val="32"/>
        </w:rPr>
        <w:t>日内有（国）境外旅居史或居住史、</w:t>
      </w:r>
      <w:r w:rsidRPr="00B54DE6">
        <w:rPr>
          <w:rFonts w:ascii="Times New Roman" w:eastAsia="仿宋_GB2312" w:hAnsi="Times New Roman"/>
          <w:sz w:val="32"/>
          <w:szCs w:val="32"/>
        </w:rPr>
        <w:t>21</w:t>
      </w:r>
      <w:r w:rsidRPr="00B54DE6">
        <w:rPr>
          <w:rFonts w:ascii="Times New Roman" w:eastAsia="仿宋_GB2312" w:hAnsi="Times New Roman"/>
          <w:sz w:val="32"/>
          <w:szCs w:val="32"/>
        </w:rPr>
        <w:t>日内有确诊病例和无症状感染者接触史、</w:t>
      </w:r>
      <w:r w:rsidRPr="00B54DE6">
        <w:rPr>
          <w:rFonts w:ascii="Times New Roman" w:eastAsia="仿宋_GB2312" w:hAnsi="Times New Roman"/>
          <w:sz w:val="32"/>
          <w:szCs w:val="32"/>
        </w:rPr>
        <w:t>21</w:t>
      </w:r>
      <w:r w:rsidRPr="00B54DE6">
        <w:rPr>
          <w:rFonts w:ascii="Times New Roman" w:eastAsia="仿宋_GB2312" w:hAnsi="Times New Roman"/>
          <w:sz w:val="32"/>
          <w:szCs w:val="32"/>
        </w:rPr>
        <w:t>日内与正在接受居家健康监测人员共同居住或生活等密切接触人员，以及有发热、咳嗽等症状的人员；</w:t>
      </w:r>
      <w:r w:rsidRPr="00B54DE6">
        <w:rPr>
          <w:rFonts w:ascii="Times New Roman" w:eastAsia="仿宋_GB2312" w:hAnsi="Times New Roman"/>
          <w:sz w:val="32"/>
          <w:szCs w:val="32"/>
        </w:rPr>
        <w:t>“</w:t>
      </w:r>
      <w:r w:rsidRPr="00B54DE6">
        <w:rPr>
          <w:rFonts w:ascii="Times New Roman" w:eastAsia="仿宋_GB2312" w:hAnsi="Times New Roman"/>
          <w:sz w:val="32"/>
          <w:szCs w:val="32"/>
        </w:rPr>
        <w:t>苏康码</w:t>
      </w:r>
      <w:r w:rsidRPr="00B54DE6">
        <w:rPr>
          <w:rFonts w:ascii="Times New Roman" w:eastAsia="仿宋_GB2312" w:hAnsi="Times New Roman"/>
          <w:sz w:val="32"/>
          <w:szCs w:val="32"/>
        </w:rPr>
        <w:t>”</w:t>
      </w:r>
      <w:r w:rsidRPr="00B54DE6">
        <w:rPr>
          <w:rFonts w:ascii="Times New Roman" w:eastAsia="仿宋_GB2312" w:hAnsi="Times New Roman"/>
          <w:sz w:val="32"/>
          <w:szCs w:val="32"/>
        </w:rPr>
        <w:t>和</w:t>
      </w:r>
      <w:r w:rsidRPr="00B54DE6">
        <w:rPr>
          <w:rFonts w:ascii="Times New Roman" w:eastAsia="仿宋_GB2312" w:hAnsi="Times New Roman"/>
          <w:sz w:val="32"/>
          <w:szCs w:val="32"/>
        </w:rPr>
        <w:t>“</w:t>
      </w:r>
      <w:r w:rsidRPr="00B54DE6">
        <w:rPr>
          <w:rFonts w:ascii="Times New Roman" w:eastAsia="仿宋_GB2312" w:hAnsi="Times New Roman"/>
          <w:sz w:val="32"/>
          <w:szCs w:val="32"/>
        </w:rPr>
        <w:t>行程码</w:t>
      </w:r>
      <w:r w:rsidRPr="00B54DE6">
        <w:rPr>
          <w:rFonts w:ascii="Times New Roman" w:eastAsia="仿宋_GB2312" w:hAnsi="Times New Roman"/>
          <w:sz w:val="32"/>
          <w:szCs w:val="32"/>
        </w:rPr>
        <w:t>”</w:t>
      </w:r>
      <w:r w:rsidRPr="00B54DE6">
        <w:rPr>
          <w:rFonts w:ascii="Times New Roman" w:eastAsia="仿宋_GB2312" w:hAnsi="Times New Roman"/>
          <w:sz w:val="32"/>
          <w:szCs w:val="32"/>
        </w:rPr>
        <w:t>异常人员；尚在随访和医学观察期内的已治愈出院的确诊病例和已解除集中隔离医学观察的无症状感染者，请勿参加会议；参会人员和工作人员需提供</w:t>
      </w:r>
      <w:r w:rsidRPr="00B54DE6">
        <w:rPr>
          <w:rFonts w:ascii="Times New Roman" w:eastAsia="仿宋_GB2312" w:hAnsi="Times New Roman"/>
          <w:sz w:val="32"/>
          <w:szCs w:val="32"/>
        </w:rPr>
        <w:t>48</w:t>
      </w:r>
      <w:r w:rsidRPr="00B54DE6">
        <w:rPr>
          <w:rFonts w:ascii="Times New Roman" w:eastAsia="仿宋_GB2312" w:hAnsi="Times New Roman"/>
          <w:sz w:val="32"/>
          <w:szCs w:val="32"/>
        </w:rPr>
        <w:t>小时内的核酸检测证明，请参会人员所在部门、单位落实责任，做好有关核查工作。</w:t>
      </w:r>
    </w:p>
    <w:p w:rsidR="006238ED" w:rsidRPr="006238ED" w:rsidRDefault="006238ED" w:rsidP="0006288E">
      <w:pPr>
        <w:ind w:firstLineChars="200" w:firstLine="640"/>
        <w:rPr>
          <w:rFonts w:ascii="仿宋_GB2312" w:eastAsia="仿宋_GB2312" w:hint="eastAsia"/>
          <w:sz w:val="32"/>
          <w:szCs w:val="32"/>
        </w:rPr>
      </w:pPr>
    </w:p>
    <w:p w:rsidR="00480CE9" w:rsidRDefault="00480CE9" w:rsidP="0006288E">
      <w:pPr>
        <w:ind w:firstLineChars="200" w:firstLine="640"/>
        <w:rPr>
          <w:rFonts w:ascii="仿宋_GB2312" w:eastAsia="仿宋_GB2312"/>
          <w:sz w:val="32"/>
          <w:szCs w:val="32"/>
        </w:rPr>
      </w:pPr>
    </w:p>
    <w:p w:rsidR="00480CE9" w:rsidRDefault="00480CE9" w:rsidP="00480CE9">
      <w:pPr>
        <w:ind w:firstLineChars="1400" w:firstLine="4480"/>
        <w:rPr>
          <w:rFonts w:ascii="仿宋_GB2312" w:eastAsia="仿宋_GB2312"/>
          <w:sz w:val="32"/>
          <w:szCs w:val="32"/>
        </w:rPr>
      </w:pPr>
      <w:r>
        <w:rPr>
          <w:rFonts w:ascii="仿宋_GB2312" w:eastAsia="仿宋_GB2312" w:hint="eastAsia"/>
          <w:sz w:val="32"/>
          <w:szCs w:val="32"/>
        </w:rPr>
        <w:t>昆山市教育考试中心</w:t>
      </w:r>
    </w:p>
    <w:p w:rsidR="00480CE9" w:rsidRPr="0006288E" w:rsidRDefault="00480CE9" w:rsidP="00480CE9">
      <w:pPr>
        <w:ind w:firstLineChars="1500" w:firstLine="4800"/>
        <w:rPr>
          <w:rFonts w:ascii="仿宋_GB2312" w:eastAsia="仿宋_GB2312"/>
          <w:sz w:val="32"/>
          <w:szCs w:val="32"/>
        </w:rPr>
      </w:pPr>
      <w:r>
        <w:rPr>
          <w:rFonts w:ascii="仿宋_GB2312" w:eastAsia="仿宋_GB2312"/>
          <w:sz w:val="32"/>
          <w:szCs w:val="32"/>
        </w:rPr>
        <w:t>2022年6月16日</w:t>
      </w:r>
    </w:p>
    <w:sectPr w:rsidR="00480CE9" w:rsidRPr="000628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F2" w:rsidRDefault="00A931F2" w:rsidP="006238ED">
      <w:r>
        <w:separator/>
      </w:r>
    </w:p>
  </w:endnote>
  <w:endnote w:type="continuationSeparator" w:id="0">
    <w:p w:rsidR="00A931F2" w:rsidRDefault="00A931F2" w:rsidP="006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F2" w:rsidRDefault="00A931F2" w:rsidP="006238ED">
      <w:r>
        <w:separator/>
      </w:r>
    </w:p>
  </w:footnote>
  <w:footnote w:type="continuationSeparator" w:id="0">
    <w:p w:rsidR="00A931F2" w:rsidRDefault="00A931F2" w:rsidP="00623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8E"/>
    <w:rsid w:val="00033F68"/>
    <w:rsid w:val="0006288E"/>
    <w:rsid w:val="000A7A63"/>
    <w:rsid w:val="00480CE9"/>
    <w:rsid w:val="006238ED"/>
    <w:rsid w:val="006B3F49"/>
    <w:rsid w:val="00A9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758D8"/>
  <w15:chartTrackingRefBased/>
  <w15:docId w15:val="{07056D97-4F64-42A3-A8DE-E0908513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88E"/>
    <w:pPr>
      <w:ind w:firstLineChars="200" w:firstLine="420"/>
    </w:pPr>
  </w:style>
  <w:style w:type="paragraph" w:styleId="a4">
    <w:name w:val="header"/>
    <w:basedOn w:val="a"/>
    <w:link w:val="a5"/>
    <w:uiPriority w:val="99"/>
    <w:unhideWhenUsed/>
    <w:rsid w:val="006238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238ED"/>
    <w:rPr>
      <w:sz w:val="18"/>
      <w:szCs w:val="18"/>
    </w:rPr>
  </w:style>
  <w:style w:type="paragraph" w:styleId="a6">
    <w:name w:val="footer"/>
    <w:basedOn w:val="a"/>
    <w:link w:val="a7"/>
    <w:uiPriority w:val="99"/>
    <w:unhideWhenUsed/>
    <w:rsid w:val="006238ED"/>
    <w:pPr>
      <w:tabs>
        <w:tab w:val="center" w:pos="4153"/>
        <w:tab w:val="right" w:pos="8306"/>
      </w:tabs>
      <w:snapToGrid w:val="0"/>
      <w:jc w:val="left"/>
    </w:pPr>
    <w:rPr>
      <w:sz w:val="18"/>
      <w:szCs w:val="18"/>
    </w:rPr>
  </w:style>
  <w:style w:type="character" w:customStyle="1" w:styleId="a7">
    <w:name w:val="页脚 字符"/>
    <w:basedOn w:val="a0"/>
    <w:link w:val="a6"/>
    <w:uiPriority w:val="99"/>
    <w:rsid w:val="006238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xiong</dc:creator>
  <cp:keywords/>
  <dc:description/>
  <cp:lastModifiedBy>peng xiong</cp:lastModifiedBy>
  <cp:revision>3</cp:revision>
  <dcterms:created xsi:type="dcterms:W3CDTF">2022-06-16T00:50:00Z</dcterms:created>
  <dcterms:modified xsi:type="dcterms:W3CDTF">2022-06-16T02:38:00Z</dcterms:modified>
</cp:coreProperties>
</file>